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D8A" w:rsidRPr="00BA1E75" w:rsidRDefault="009F1D8A" w:rsidP="00E82B44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1D8A" w:rsidRPr="00BA1E75" w:rsidRDefault="009F1D8A" w:rsidP="00E82B44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9F1D8A" w:rsidRPr="00BA1E75" w:rsidRDefault="009F1D8A" w:rsidP="00E82B44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9F1D8A" w:rsidRPr="00BA1E75" w:rsidRDefault="009F1D8A" w:rsidP="00E82B44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9F1D8A" w:rsidRDefault="009F1D8A" w:rsidP="00E82B44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val="en-US" w:eastAsia="ru-RU"/>
        </w:rPr>
      </w:pPr>
      <w:r w:rsidRPr="002D3908">
        <w:rPr>
          <w:rFonts w:ascii="Century" w:eastAsia="Calibri" w:hAnsi="Century"/>
          <w:b/>
          <w:noProof/>
          <w:sz w:val="32"/>
          <w:szCs w:val="32"/>
          <w:lang w:eastAsia="ru-RU"/>
        </w:rPr>
        <w:t>2</w:t>
      </w:r>
      <w:r w:rsidR="00E35EB3">
        <w:rPr>
          <w:rFonts w:ascii="Century" w:eastAsia="Calibri" w:hAnsi="Century"/>
          <w:b/>
          <w:noProof/>
          <w:sz w:val="32"/>
          <w:szCs w:val="32"/>
          <w:lang w:eastAsia="ru-RU"/>
        </w:rPr>
        <w:t>5</w:t>
      </w:r>
      <w:r w:rsidR="003B2120">
        <w:rPr>
          <w:rFonts w:ascii="Century" w:eastAsia="Calibri" w:hAnsi="Century"/>
          <w:b/>
          <w:noProof/>
          <w:sz w:val="32"/>
          <w:szCs w:val="32"/>
          <w:lang w:val="en-US" w:eastAsia="ru-RU"/>
        </w:rPr>
        <w:t xml:space="preserve"> </w:t>
      </w:r>
      <w:r w:rsidRPr="00D82C39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3B2120" w:rsidRPr="003B2120" w:rsidRDefault="003B2120" w:rsidP="00E82B44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val="en-US" w:eastAsia="ru-RU"/>
        </w:rPr>
      </w:pPr>
    </w:p>
    <w:p w:rsidR="009F1D8A" w:rsidRDefault="009F1D8A" w:rsidP="00E82B44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en-US" w:eastAsia="ru-RU"/>
        </w:rPr>
      </w:pPr>
      <w:r w:rsidRPr="0081205A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bookmarkStart w:id="0" w:name="_GoBack"/>
      <w:bookmarkEnd w:id="0"/>
      <w:r w:rsidR="003B2120">
        <w:rPr>
          <w:rFonts w:ascii="Century" w:eastAsia="Calibri" w:hAnsi="Century"/>
          <w:b/>
          <w:sz w:val="32"/>
          <w:szCs w:val="32"/>
          <w:lang w:val="en-US" w:eastAsia="ru-RU"/>
        </w:rPr>
        <w:t>22</w:t>
      </w:r>
      <w:r w:rsidR="003B2120">
        <w:rPr>
          <w:rFonts w:ascii="Century" w:eastAsia="Calibri" w:hAnsi="Century"/>
          <w:b/>
          <w:sz w:val="32"/>
          <w:szCs w:val="32"/>
          <w:lang w:eastAsia="ru-RU"/>
        </w:rPr>
        <w:t>/25-51</w:t>
      </w:r>
      <w:r w:rsidR="003B2120">
        <w:rPr>
          <w:rFonts w:ascii="Century" w:eastAsia="Calibri" w:hAnsi="Century"/>
          <w:b/>
          <w:sz w:val="32"/>
          <w:szCs w:val="32"/>
          <w:lang w:val="en-US" w:eastAsia="ru-RU"/>
        </w:rPr>
        <w:t>67</w:t>
      </w:r>
    </w:p>
    <w:p w:rsidR="003B2120" w:rsidRPr="003B2120" w:rsidRDefault="003B2120" w:rsidP="00E82B44">
      <w:pPr>
        <w:spacing w:line="276" w:lineRule="auto"/>
        <w:jc w:val="center"/>
        <w:rPr>
          <w:rFonts w:ascii="Century" w:eastAsia="Calibri" w:hAnsi="Century"/>
          <w:b/>
          <w:sz w:val="28"/>
          <w:szCs w:val="28"/>
          <w:lang w:val="en-US" w:eastAsia="ru-RU"/>
        </w:rPr>
      </w:pPr>
    </w:p>
    <w:p w:rsidR="009F1D8A" w:rsidRPr="003B2120" w:rsidRDefault="00E35EB3" w:rsidP="00E82B44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r w:rsidRPr="003B2120">
        <w:rPr>
          <w:rFonts w:ascii="Century" w:eastAsia="Calibri" w:hAnsi="Century"/>
          <w:noProof/>
          <w:sz w:val="28"/>
          <w:szCs w:val="28"/>
          <w:lang w:eastAsia="ru-RU"/>
        </w:rPr>
        <w:t>17</w:t>
      </w:r>
      <w:r w:rsidR="003B2120">
        <w:rPr>
          <w:rFonts w:ascii="Century" w:eastAsia="Calibri" w:hAnsi="Century"/>
          <w:noProof/>
          <w:sz w:val="28"/>
          <w:szCs w:val="28"/>
          <w:lang w:val="en-US" w:eastAsia="ru-RU"/>
        </w:rPr>
        <w:t xml:space="preserve"> </w:t>
      </w:r>
      <w:r w:rsidRPr="003B2120">
        <w:rPr>
          <w:rFonts w:ascii="Century" w:eastAsia="Calibri" w:hAnsi="Century"/>
          <w:noProof/>
          <w:sz w:val="28"/>
          <w:szCs w:val="28"/>
          <w:lang w:eastAsia="ru-RU"/>
        </w:rPr>
        <w:t>листопада</w:t>
      </w:r>
      <w:r w:rsidR="009F1D8A" w:rsidRPr="003B2120">
        <w:rPr>
          <w:rFonts w:ascii="Century" w:eastAsia="Calibri" w:hAnsi="Century"/>
          <w:noProof/>
          <w:sz w:val="28"/>
          <w:szCs w:val="28"/>
          <w:lang w:eastAsia="ru-RU"/>
        </w:rPr>
        <w:t xml:space="preserve"> 2022 року</w:t>
      </w:r>
      <w:r w:rsidR="003B2120">
        <w:rPr>
          <w:rFonts w:ascii="Century" w:eastAsia="Calibri" w:hAnsi="Century"/>
          <w:sz w:val="28"/>
          <w:szCs w:val="28"/>
          <w:lang w:eastAsia="ru-RU"/>
        </w:rPr>
        <w:tab/>
      </w:r>
      <w:r w:rsidR="003B2120">
        <w:rPr>
          <w:rFonts w:ascii="Century" w:eastAsia="Calibri" w:hAnsi="Century"/>
          <w:sz w:val="28"/>
          <w:szCs w:val="28"/>
          <w:lang w:eastAsia="ru-RU"/>
        </w:rPr>
        <w:tab/>
      </w:r>
      <w:r w:rsidR="003B2120">
        <w:rPr>
          <w:rFonts w:ascii="Century" w:eastAsia="Calibri" w:hAnsi="Century"/>
          <w:sz w:val="28"/>
          <w:szCs w:val="28"/>
          <w:lang w:eastAsia="ru-RU"/>
        </w:rPr>
        <w:tab/>
      </w:r>
      <w:r w:rsidR="003B2120">
        <w:rPr>
          <w:rFonts w:ascii="Century" w:eastAsia="Calibri" w:hAnsi="Century"/>
          <w:sz w:val="28"/>
          <w:szCs w:val="28"/>
          <w:lang w:eastAsia="ru-RU"/>
        </w:rPr>
        <w:tab/>
      </w:r>
      <w:r w:rsidR="003B2120">
        <w:rPr>
          <w:rFonts w:ascii="Century" w:eastAsia="Calibri" w:hAnsi="Century"/>
          <w:sz w:val="28"/>
          <w:szCs w:val="28"/>
          <w:lang w:eastAsia="ru-RU"/>
        </w:rPr>
        <w:tab/>
      </w:r>
      <w:r w:rsidR="003B2120">
        <w:rPr>
          <w:rFonts w:ascii="Century" w:eastAsia="Calibri" w:hAnsi="Century"/>
          <w:sz w:val="28"/>
          <w:szCs w:val="28"/>
          <w:lang w:eastAsia="ru-RU"/>
        </w:rPr>
        <w:tab/>
      </w:r>
      <w:r w:rsidR="003B2120">
        <w:rPr>
          <w:rFonts w:ascii="Century" w:eastAsia="Calibri" w:hAnsi="Century"/>
          <w:sz w:val="28"/>
          <w:szCs w:val="28"/>
          <w:lang w:val="en-US" w:eastAsia="ru-RU"/>
        </w:rPr>
        <w:t xml:space="preserve">             </w:t>
      </w:r>
      <w:r w:rsidR="009F1D8A" w:rsidRPr="003B2120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p w:rsidR="009F1D8A" w:rsidRPr="003B2120" w:rsidRDefault="009F1D8A" w:rsidP="00E82B44">
      <w:pPr>
        <w:pStyle w:val="a6"/>
        <w:spacing w:before="0" w:beforeAutospacing="0" w:after="0" w:afterAutospacing="0"/>
        <w:jc w:val="both"/>
        <w:rPr>
          <w:rFonts w:ascii="Century" w:hAnsi="Century"/>
          <w:sz w:val="28"/>
          <w:szCs w:val="28"/>
        </w:rPr>
      </w:pPr>
    </w:p>
    <w:p w:rsidR="00E35EB3" w:rsidRPr="003B2120" w:rsidRDefault="002F4387" w:rsidP="00585E4C">
      <w:pPr>
        <w:jc w:val="both"/>
        <w:rPr>
          <w:rFonts w:ascii="Century" w:hAnsi="Century"/>
          <w:sz w:val="28"/>
          <w:szCs w:val="28"/>
        </w:rPr>
      </w:pPr>
      <w:r w:rsidRPr="003B2120">
        <w:rPr>
          <w:rFonts w:ascii="Century" w:hAnsi="Century"/>
          <w:b/>
          <w:sz w:val="28"/>
          <w:szCs w:val="28"/>
        </w:rPr>
        <w:t xml:space="preserve">Про затвердження детального плану території щодо зміни цільового призначення </w:t>
      </w:r>
      <w:bookmarkStart w:id="1" w:name="_Hlk119425690"/>
      <w:r w:rsidRPr="003B2120">
        <w:rPr>
          <w:rFonts w:ascii="Century" w:hAnsi="Century"/>
          <w:b/>
          <w:sz w:val="28"/>
          <w:szCs w:val="28"/>
        </w:rPr>
        <w:t xml:space="preserve">земельних ділянок приватної власності ТзОВ «СПУТНІК-ЮГ» для будівництва та обслуговування будівель торгівлі (для будівництва </w:t>
      </w:r>
      <w:proofErr w:type="spellStart"/>
      <w:r w:rsidRPr="003B2120">
        <w:rPr>
          <w:rFonts w:ascii="Century" w:hAnsi="Century"/>
          <w:b/>
          <w:sz w:val="28"/>
          <w:szCs w:val="28"/>
        </w:rPr>
        <w:t>багатофункційного</w:t>
      </w:r>
      <w:proofErr w:type="spellEnd"/>
      <w:r w:rsidRPr="003B2120">
        <w:rPr>
          <w:rFonts w:ascii="Century" w:hAnsi="Century"/>
          <w:b/>
          <w:sz w:val="28"/>
          <w:szCs w:val="28"/>
        </w:rPr>
        <w:t xml:space="preserve"> комплексу із торгово-офісними приміщеннями) на вул.</w:t>
      </w:r>
      <w:r w:rsidR="003B2120">
        <w:rPr>
          <w:rFonts w:ascii="Century" w:hAnsi="Century"/>
          <w:b/>
          <w:sz w:val="28"/>
          <w:szCs w:val="28"/>
          <w:lang w:val="en-US"/>
        </w:rPr>
        <w:t xml:space="preserve"> </w:t>
      </w:r>
      <w:r w:rsidRPr="003B2120">
        <w:rPr>
          <w:rFonts w:ascii="Century" w:hAnsi="Century"/>
          <w:b/>
          <w:sz w:val="28"/>
          <w:szCs w:val="28"/>
        </w:rPr>
        <w:t>Львівська в м.</w:t>
      </w:r>
      <w:r w:rsidR="003B2120">
        <w:rPr>
          <w:rFonts w:ascii="Century" w:hAnsi="Century"/>
          <w:b/>
          <w:sz w:val="28"/>
          <w:szCs w:val="28"/>
          <w:lang w:val="en-US"/>
        </w:rPr>
        <w:t xml:space="preserve"> </w:t>
      </w:r>
      <w:r w:rsidRPr="003B2120">
        <w:rPr>
          <w:rFonts w:ascii="Century" w:hAnsi="Century"/>
          <w:b/>
          <w:sz w:val="28"/>
          <w:szCs w:val="28"/>
        </w:rPr>
        <w:t>Городок</w:t>
      </w:r>
      <w:bookmarkEnd w:id="1"/>
    </w:p>
    <w:p w:rsidR="002F4387" w:rsidRPr="003B2120" w:rsidRDefault="002F4387" w:rsidP="00585E4C">
      <w:pPr>
        <w:jc w:val="both"/>
        <w:rPr>
          <w:rFonts w:ascii="Century" w:hAnsi="Century"/>
          <w:sz w:val="28"/>
          <w:szCs w:val="28"/>
        </w:rPr>
      </w:pPr>
    </w:p>
    <w:p w:rsidR="009F1D8A" w:rsidRPr="003B2120" w:rsidRDefault="009F1D8A" w:rsidP="00585E4C">
      <w:pPr>
        <w:jc w:val="both"/>
        <w:rPr>
          <w:rFonts w:ascii="Century" w:hAnsi="Century"/>
          <w:sz w:val="28"/>
          <w:szCs w:val="28"/>
        </w:rPr>
      </w:pPr>
      <w:r w:rsidRPr="003B2120">
        <w:rPr>
          <w:rFonts w:ascii="Century" w:hAnsi="Century"/>
          <w:sz w:val="28"/>
          <w:szCs w:val="28"/>
        </w:rPr>
        <w:t>Розглянувши заяв</w:t>
      </w:r>
      <w:r w:rsidR="002F4387" w:rsidRPr="003B2120">
        <w:rPr>
          <w:rFonts w:ascii="Century" w:hAnsi="Century"/>
          <w:sz w:val="28"/>
          <w:szCs w:val="28"/>
        </w:rPr>
        <w:t>у директора ТзОВ «СПУТНІК-ЮГ»</w:t>
      </w:r>
      <w:r w:rsidR="002F4387" w:rsidRPr="003B2120">
        <w:rPr>
          <w:rFonts w:ascii="Century" w:hAnsi="Century"/>
          <w:noProof/>
          <w:sz w:val="28"/>
          <w:szCs w:val="28"/>
        </w:rPr>
        <w:t>О.П. Сердюк</w:t>
      </w:r>
      <w:r w:rsidRPr="003B2120">
        <w:rPr>
          <w:rFonts w:ascii="Century" w:hAnsi="Century"/>
          <w:sz w:val="28"/>
          <w:szCs w:val="28"/>
        </w:rPr>
        <w:t xml:space="preserve"> про затвердження детального плану території </w:t>
      </w:r>
      <w:r w:rsidR="00E35EB3" w:rsidRPr="003B2120">
        <w:rPr>
          <w:rFonts w:ascii="Century" w:hAnsi="Century"/>
          <w:sz w:val="28"/>
          <w:szCs w:val="28"/>
        </w:rPr>
        <w:t xml:space="preserve">щодо зміни цільового призначення </w:t>
      </w:r>
      <w:r w:rsidR="002F4387" w:rsidRPr="003B2120">
        <w:rPr>
          <w:rFonts w:ascii="Century" w:hAnsi="Century"/>
          <w:sz w:val="28"/>
          <w:szCs w:val="28"/>
        </w:rPr>
        <w:t xml:space="preserve">земельних ділянок для будівництва та обслуговування будівель торгівлі (для будівництва </w:t>
      </w:r>
      <w:proofErr w:type="spellStart"/>
      <w:r w:rsidR="002F4387" w:rsidRPr="003B2120">
        <w:rPr>
          <w:rFonts w:ascii="Century" w:hAnsi="Century"/>
          <w:sz w:val="28"/>
          <w:szCs w:val="28"/>
        </w:rPr>
        <w:t>багатофункційного</w:t>
      </w:r>
      <w:proofErr w:type="spellEnd"/>
      <w:r w:rsidR="002F4387" w:rsidRPr="003B2120">
        <w:rPr>
          <w:rFonts w:ascii="Century" w:hAnsi="Century"/>
          <w:sz w:val="28"/>
          <w:szCs w:val="28"/>
        </w:rPr>
        <w:t xml:space="preserve"> комплексу із торгово-офісними приміщеннями) на вул.</w:t>
      </w:r>
      <w:r w:rsidR="003B2120">
        <w:rPr>
          <w:rFonts w:ascii="Century" w:hAnsi="Century"/>
          <w:sz w:val="28"/>
          <w:szCs w:val="28"/>
          <w:lang w:val="en-US"/>
        </w:rPr>
        <w:t xml:space="preserve"> </w:t>
      </w:r>
      <w:r w:rsidR="002F4387" w:rsidRPr="003B2120">
        <w:rPr>
          <w:rFonts w:ascii="Century" w:hAnsi="Century"/>
          <w:sz w:val="28"/>
          <w:szCs w:val="28"/>
        </w:rPr>
        <w:t>Львівська в м.</w:t>
      </w:r>
      <w:r w:rsidR="003B2120">
        <w:rPr>
          <w:rFonts w:ascii="Century" w:hAnsi="Century"/>
          <w:sz w:val="28"/>
          <w:szCs w:val="28"/>
          <w:lang w:val="en-US"/>
        </w:rPr>
        <w:t xml:space="preserve"> </w:t>
      </w:r>
      <w:r w:rsidR="002F4387" w:rsidRPr="003B2120">
        <w:rPr>
          <w:rFonts w:ascii="Century" w:hAnsi="Century"/>
          <w:sz w:val="28"/>
          <w:szCs w:val="28"/>
        </w:rPr>
        <w:t>Городок</w:t>
      </w:r>
      <w:r w:rsidRPr="003B2120">
        <w:rPr>
          <w:rFonts w:ascii="Century" w:hAnsi="Century"/>
          <w:sz w:val="28"/>
          <w:szCs w:val="28"/>
        </w:rPr>
        <w:t xml:space="preserve">, розробленого </w:t>
      </w:r>
      <w:r w:rsidR="002F4387" w:rsidRPr="003B2120">
        <w:rPr>
          <w:rFonts w:ascii="Century" w:hAnsi="Century"/>
          <w:noProof/>
          <w:sz w:val="28"/>
          <w:szCs w:val="28"/>
        </w:rPr>
        <w:t>ТзОВ «Інститут геоінформаційних систем» (архітектор Шеремета М.Д., кваліфікаційний сертифікат серія АА №000736)</w:t>
      </w:r>
      <w:r w:rsidRPr="003B2120">
        <w:rPr>
          <w:rFonts w:ascii="Century" w:hAnsi="Century"/>
          <w:sz w:val="28"/>
          <w:szCs w:val="28"/>
        </w:rPr>
        <w:t>, керуючись Земельним кодексом України, Постановою Кабінету Міністрів України від 01.09.2021р. №</w:t>
      </w:r>
      <w:r w:rsidR="003B2120">
        <w:rPr>
          <w:rFonts w:ascii="Century" w:hAnsi="Century"/>
          <w:sz w:val="28"/>
          <w:szCs w:val="28"/>
          <w:lang w:val="en-US"/>
        </w:rPr>
        <w:t xml:space="preserve"> </w:t>
      </w:r>
      <w:r w:rsidRPr="003B2120">
        <w:rPr>
          <w:rFonts w:ascii="Century" w:hAnsi="Century"/>
          <w:sz w:val="28"/>
          <w:szCs w:val="28"/>
        </w:rPr>
        <w:t>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</w:t>
      </w:r>
      <w:r w:rsidR="003B2120">
        <w:rPr>
          <w:rFonts w:ascii="Century" w:hAnsi="Century"/>
          <w:sz w:val="28"/>
          <w:szCs w:val="28"/>
          <w:lang w:val="en-US"/>
        </w:rPr>
        <w:t xml:space="preserve"> </w:t>
      </w:r>
      <w:r w:rsidRPr="003B2120">
        <w:rPr>
          <w:rFonts w:ascii="Century" w:hAnsi="Century"/>
          <w:sz w:val="28"/>
          <w:szCs w:val="28"/>
        </w:rPr>
        <w:t>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пропозиції постійної депутатської комісії з питань земельних ресурсів, АПК, містобудування, охорони довкілля,  міська рада</w:t>
      </w:r>
    </w:p>
    <w:p w:rsidR="009F1D8A" w:rsidRPr="003B2120" w:rsidRDefault="009F1D8A" w:rsidP="00585E4C">
      <w:pPr>
        <w:jc w:val="both"/>
        <w:rPr>
          <w:rFonts w:ascii="Century" w:hAnsi="Century"/>
          <w:sz w:val="28"/>
          <w:szCs w:val="28"/>
        </w:rPr>
      </w:pPr>
    </w:p>
    <w:p w:rsidR="009F1D8A" w:rsidRPr="003B2120" w:rsidRDefault="009F1D8A" w:rsidP="00585E4C">
      <w:pPr>
        <w:jc w:val="center"/>
        <w:rPr>
          <w:rFonts w:ascii="Century" w:hAnsi="Century"/>
          <w:b/>
          <w:bCs/>
          <w:sz w:val="28"/>
          <w:szCs w:val="28"/>
        </w:rPr>
      </w:pPr>
      <w:r w:rsidRPr="003B2120">
        <w:rPr>
          <w:rFonts w:ascii="Century" w:hAnsi="Century"/>
          <w:b/>
          <w:bCs/>
          <w:sz w:val="28"/>
          <w:szCs w:val="28"/>
        </w:rPr>
        <w:t>В И Р І Ш И Л А:</w:t>
      </w:r>
    </w:p>
    <w:p w:rsidR="009F1D8A" w:rsidRPr="003B2120" w:rsidRDefault="009F1D8A" w:rsidP="00585E4C">
      <w:pPr>
        <w:jc w:val="both"/>
        <w:rPr>
          <w:rFonts w:ascii="Century" w:hAnsi="Century"/>
          <w:bCs/>
          <w:sz w:val="28"/>
          <w:szCs w:val="28"/>
        </w:rPr>
      </w:pPr>
    </w:p>
    <w:p w:rsidR="009F1D8A" w:rsidRPr="003B2120" w:rsidRDefault="009F1D8A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  <w:sz w:val="28"/>
          <w:szCs w:val="28"/>
        </w:rPr>
      </w:pPr>
      <w:r w:rsidRPr="003B2120">
        <w:rPr>
          <w:rFonts w:ascii="Century" w:hAnsi="Century"/>
          <w:sz w:val="28"/>
          <w:szCs w:val="28"/>
        </w:rPr>
        <w:t xml:space="preserve">Затвердити детальний план території </w:t>
      </w:r>
      <w:r w:rsidR="002F4387" w:rsidRPr="003B2120">
        <w:rPr>
          <w:rFonts w:ascii="Century" w:hAnsi="Century"/>
          <w:sz w:val="28"/>
          <w:szCs w:val="28"/>
        </w:rPr>
        <w:t xml:space="preserve">щодо зміни цільового призначення земельних ділянок приватної власності ТзОВ «СПУТНІК-ЮГ» для будівництва та обслуговування будівель торгівлі </w:t>
      </w:r>
      <w:r w:rsidR="002F4387" w:rsidRPr="003B2120">
        <w:rPr>
          <w:rFonts w:ascii="Century" w:hAnsi="Century"/>
          <w:sz w:val="28"/>
          <w:szCs w:val="28"/>
        </w:rPr>
        <w:lastRenderedPageBreak/>
        <w:t xml:space="preserve">(для будівництва </w:t>
      </w:r>
      <w:proofErr w:type="spellStart"/>
      <w:r w:rsidR="002F4387" w:rsidRPr="003B2120">
        <w:rPr>
          <w:rFonts w:ascii="Century" w:hAnsi="Century"/>
          <w:sz w:val="28"/>
          <w:szCs w:val="28"/>
        </w:rPr>
        <w:t>багатофункційного</w:t>
      </w:r>
      <w:proofErr w:type="spellEnd"/>
      <w:r w:rsidR="002F4387" w:rsidRPr="003B2120">
        <w:rPr>
          <w:rFonts w:ascii="Century" w:hAnsi="Century"/>
          <w:sz w:val="28"/>
          <w:szCs w:val="28"/>
        </w:rPr>
        <w:t xml:space="preserve"> комплексу із торгово-офісними приміщеннями) на вул.</w:t>
      </w:r>
      <w:r w:rsidR="003B2120">
        <w:rPr>
          <w:rFonts w:ascii="Century" w:hAnsi="Century"/>
          <w:sz w:val="28"/>
          <w:szCs w:val="28"/>
          <w:lang w:val="en-US"/>
        </w:rPr>
        <w:t xml:space="preserve"> </w:t>
      </w:r>
      <w:r w:rsidR="002F4387" w:rsidRPr="003B2120">
        <w:rPr>
          <w:rFonts w:ascii="Century" w:hAnsi="Century"/>
          <w:sz w:val="28"/>
          <w:szCs w:val="28"/>
        </w:rPr>
        <w:t>Львівська в м.</w:t>
      </w:r>
      <w:r w:rsidR="003B2120">
        <w:rPr>
          <w:rFonts w:ascii="Century" w:hAnsi="Century"/>
          <w:sz w:val="28"/>
          <w:szCs w:val="28"/>
          <w:lang w:val="en-US"/>
        </w:rPr>
        <w:t xml:space="preserve"> </w:t>
      </w:r>
      <w:r w:rsidR="002F4387" w:rsidRPr="003B2120">
        <w:rPr>
          <w:rFonts w:ascii="Century" w:hAnsi="Century"/>
          <w:sz w:val="28"/>
          <w:szCs w:val="28"/>
        </w:rPr>
        <w:t>Городок</w:t>
      </w:r>
      <w:r w:rsidRPr="003B2120">
        <w:rPr>
          <w:rFonts w:ascii="Century" w:hAnsi="Century"/>
          <w:sz w:val="28"/>
          <w:szCs w:val="28"/>
        </w:rPr>
        <w:t xml:space="preserve"> Львівського району Львівської області.</w:t>
      </w:r>
    </w:p>
    <w:p w:rsidR="009F1D8A" w:rsidRPr="003B2120" w:rsidRDefault="009F1D8A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  <w:sz w:val="28"/>
          <w:szCs w:val="28"/>
        </w:rPr>
      </w:pPr>
      <w:r w:rsidRPr="003B2120">
        <w:rPr>
          <w:rFonts w:ascii="Century" w:hAnsi="Century"/>
          <w:sz w:val="28"/>
          <w:szCs w:val="28"/>
        </w:rPr>
        <w:t>Контроль за виконанням рішення покласти на відділ містобудування та архітектури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9F1D8A" w:rsidRPr="003B2120" w:rsidRDefault="009F1D8A" w:rsidP="00585E4C">
      <w:pPr>
        <w:jc w:val="both"/>
        <w:rPr>
          <w:rFonts w:ascii="Century" w:hAnsi="Century"/>
          <w:sz w:val="28"/>
          <w:szCs w:val="28"/>
        </w:rPr>
      </w:pPr>
    </w:p>
    <w:p w:rsidR="009F1D8A" w:rsidRPr="003B2120" w:rsidRDefault="009F1D8A" w:rsidP="00585E4C">
      <w:pPr>
        <w:jc w:val="both"/>
        <w:rPr>
          <w:rFonts w:ascii="Century" w:hAnsi="Century"/>
          <w:b/>
          <w:sz w:val="28"/>
          <w:szCs w:val="28"/>
        </w:rPr>
        <w:sectPr w:rsidR="009F1D8A" w:rsidRPr="003B2120" w:rsidSect="009F1D8A">
          <w:headerReference w:type="even" r:id="rId9"/>
          <w:headerReference w:type="default" r:id="rId10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  <w:r w:rsidRPr="003B2120">
        <w:rPr>
          <w:rFonts w:ascii="Century" w:hAnsi="Century"/>
          <w:b/>
          <w:sz w:val="28"/>
          <w:szCs w:val="28"/>
        </w:rPr>
        <w:t xml:space="preserve">Міський голова </w:t>
      </w:r>
      <w:r w:rsidRPr="003B2120">
        <w:rPr>
          <w:rFonts w:ascii="Century" w:hAnsi="Century"/>
          <w:b/>
          <w:sz w:val="28"/>
          <w:szCs w:val="28"/>
        </w:rPr>
        <w:tab/>
      </w:r>
      <w:r w:rsidRPr="003B2120">
        <w:rPr>
          <w:rFonts w:ascii="Century" w:hAnsi="Century"/>
          <w:b/>
          <w:sz w:val="28"/>
          <w:szCs w:val="28"/>
        </w:rPr>
        <w:tab/>
      </w:r>
      <w:r w:rsidRPr="003B2120">
        <w:rPr>
          <w:rFonts w:ascii="Century" w:hAnsi="Century"/>
          <w:b/>
          <w:sz w:val="28"/>
          <w:szCs w:val="28"/>
        </w:rPr>
        <w:tab/>
      </w:r>
      <w:r w:rsidRPr="003B2120">
        <w:rPr>
          <w:rFonts w:ascii="Century" w:hAnsi="Century"/>
          <w:b/>
          <w:sz w:val="28"/>
          <w:szCs w:val="28"/>
        </w:rPr>
        <w:tab/>
      </w:r>
      <w:r w:rsidRPr="003B2120">
        <w:rPr>
          <w:rFonts w:ascii="Century" w:hAnsi="Century"/>
          <w:b/>
          <w:sz w:val="28"/>
          <w:szCs w:val="28"/>
        </w:rPr>
        <w:tab/>
      </w:r>
      <w:r w:rsidRPr="003B2120">
        <w:rPr>
          <w:rFonts w:ascii="Century" w:hAnsi="Century"/>
          <w:b/>
          <w:sz w:val="28"/>
          <w:szCs w:val="28"/>
        </w:rPr>
        <w:tab/>
      </w:r>
      <w:r w:rsidR="003B2120">
        <w:rPr>
          <w:rFonts w:ascii="Century" w:hAnsi="Century"/>
          <w:b/>
          <w:sz w:val="28"/>
          <w:szCs w:val="28"/>
        </w:rPr>
        <w:t xml:space="preserve"> </w:t>
      </w:r>
      <w:r w:rsidRPr="003B2120">
        <w:rPr>
          <w:rFonts w:ascii="Century" w:hAnsi="Century"/>
          <w:b/>
          <w:sz w:val="28"/>
          <w:szCs w:val="28"/>
        </w:rPr>
        <w:t>Володимир РЕМЕНЯК</w:t>
      </w:r>
    </w:p>
    <w:p w:rsidR="009F1D8A" w:rsidRPr="003B2120" w:rsidRDefault="009F1D8A" w:rsidP="00585E4C">
      <w:pPr>
        <w:jc w:val="both"/>
        <w:rPr>
          <w:rFonts w:ascii="Century" w:hAnsi="Century"/>
          <w:b/>
          <w:sz w:val="28"/>
          <w:szCs w:val="28"/>
        </w:rPr>
      </w:pPr>
    </w:p>
    <w:sectPr w:rsidR="009F1D8A" w:rsidRPr="003B2120" w:rsidSect="009F1D8A">
      <w:headerReference w:type="even" r:id="rId11"/>
      <w:headerReference w:type="default" r:id="rId12"/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171D" w:rsidRDefault="002D171D">
      <w:r>
        <w:separator/>
      </w:r>
    </w:p>
  </w:endnote>
  <w:endnote w:type="continuationSeparator" w:id="1">
    <w:p w:rsidR="002D171D" w:rsidRDefault="002D17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171D" w:rsidRDefault="002D171D">
      <w:r>
        <w:separator/>
      </w:r>
    </w:p>
  </w:footnote>
  <w:footnote w:type="continuationSeparator" w:id="1">
    <w:p w:rsidR="002D171D" w:rsidRDefault="002D17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D8A" w:rsidRDefault="001477CE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F1D8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F1D8A">
      <w:rPr>
        <w:rStyle w:val="a5"/>
        <w:noProof/>
      </w:rPr>
      <w:t>1</w:t>
    </w:r>
    <w:r>
      <w:rPr>
        <w:rStyle w:val="a5"/>
      </w:rPr>
      <w:fldChar w:fldCharType="end"/>
    </w:r>
  </w:p>
  <w:p w:rsidR="009F1D8A" w:rsidRDefault="009F1D8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D8A" w:rsidRDefault="001477CE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F1D8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B2120">
      <w:rPr>
        <w:rStyle w:val="a5"/>
        <w:noProof/>
      </w:rPr>
      <w:t>2</w:t>
    </w:r>
    <w:r>
      <w:rPr>
        <w:rStyle w:val="a5"/>
      </w:rPr>
      <w:fldChar w:fldCharType="end"/>
    </w:r>
  </w:p>
  <w:p w:rsidR="009F1D8A" w:rsidRDefault="009F1D8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EBD" w:rsidRDefault="001477CE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A6EB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A6EBD">
      <w:rPr>
        <w:rStyle w:val="a5"/>
        <w:noProof/>
      </w:rPr>
      <w:t>1</w:t>
    </w:r>
    <w:r>
      <w:rPr>
        <w:rStyle w:val="a5"/>
      </w:rPr>
      <w:fldChar w:fldCharType="end"/>
    </w:r>
  </w:p>
  <w:p w:rsidR="00BA6EBD" w:rsidRDefault="00BA6EBD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EBD" w:rsidRDefault="001477CE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A6EB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A6EBD">
      <w:rPr>
        <w:rStyle w:val="a5"/>
        <w:noProof/>
      </w:rPr>
      <w:t>4</w:t>
    </w:r>
    <w:r>
      <w:rPr>
        <w:rStyle w:val="a5"/>
      </w:rPr>
      <w:fldChar w:fldCharType="end"/>
    </w:r>
  </w:p>
  <w:p w:rsidR="00BA6EBD" w:rsidRDefault="00BA6EB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9D3CEA"/>
    <w:multiLevelType w:val="hybridMultilevel"/>
    <w:tmpl w:val="9670C822"/>
    <w:lvl w:ilvl="0" w:tplc="8346AD6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2F78CF"/>
    <w:multiLevelType w:val="hybridMultilevel"/>
    <w:tmpl w:val="9780A584"/>
    <w:lvl w:ilvl="0" w:tplc="30AC968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226C"/>
    <w:rsid w:val="00027F10"/>
    <w:rsid w:val="0008639C"/>
    <w:rsid w:val="001477CE"/>
    <w:rsid w:val="001B3F61"/>
    <w:rsid w:val="001D067A"/>
    <w:rsid w:val="001D132E"/>
    <w:rsid w:val="00235460"/>
    <w:rsid w:val="002D171D"/>
    <w:rsid w:val="002F4387"/>
    <w:rsid w:val="0031226C"/>
    <w:rsid w:val="003B2120"/>
    <w:rsid w:val="003B49F2"/>
    <w:rsid w:val="003E3788"/>
    <w:rsid w:val="0049273A"/>
    <w:rsid w:val="00546EF3"/>
    <w:rsid w:val="00557036"/>
    <w:rsid w:val="00561029"/>
    <w:rsid w:val="00585E4C"/>
    <w:rsid w:val="0061405F"/>
    <w:rsid w:val="006E0395"/>
    <w:rsid w:val="00746F33"/>
    <w:rsid w:val="007940B1"/>
    <w:rsid w:val="0080099C"/>
    <w:rsid w:val="008A2E6E"/>
    <w:rsid w:val="009E3679"/>
    <w:rsid w:val="009F0368"/>
    <w:rsid w:val="009F1D8A"/>
    <w:rsid w:val="00A2297A"/>
    <w:rsid w:val="00AA083F"/>
    <w:rsid w:val="00B51742"/>
    <w:rsid w:val="00BA6EBD"/>
    <w:rsid w:val="00CB7118"/>
    <w:rsid w:val="00D00554"/>
    <w:rsid w:val="00DC64A9"/>
    <w:rsid w:val="00E004DD"/>
    <w:rsid w:val="00E35EB3"/>
    <w:rsid w:val="00E82B44"/>
    <w:rsid w:val="00ED650C"/>
    <w:rsid w:val="00EE3826"/>
    <w:rsid w:val="00EF2C8C"/>
    <w:rsid w:val="00F679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82B44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rsid w:val="00E82B44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E82B44"/>
  </w:style>
  <w:style w:type="paragraph" w:styleId="a6">
    <w:name w:val="Normal (Web)"/>
    <w:basedOn w:val="a"/>
    <w:rsid w:val="00E82B44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E82B44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E82B4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B2120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3B2120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53EBA2-C389-4F29-8100-8BF8AED79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1380</Words>
  <Characters>788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Марія</cp:lastModifiedBy>
  <cp:revision>5</cp:revision>
  <dcterms:created xsi:type="dcterms:W3CDTF">2022-11-15T15:25:00Z</dcterms:created>
  <dcterms:modified xsi:type="dcterms:W3CDTF">2022-11-19T13:12:00Z</dcterms:modified>
</cp:coreProperties>
</file>